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ELEVATOR CAB ASSEMBLER</w:t>
            </w:r>
            <w:r w:rsidDel="00000000" w:rsidR="00000000" w:rsidRPr="00000000">
              <w:rPr>
                <w:rFonts w:ascii="Calibri" w:cs="Calibri" w:eastAsia="Calibri" w:hAnsi="Calibri"/>
                <w:color w:val="434343"/>
                <w:sz w:val="26"/>
                <w:szCs w:val="26"/>
                <w:highlight w:val="white"/>
                <w:rtl w:val="0"/>
              </w:rPr>
              <w:t xml:space="preserve">  </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Elevator Cab Assembler is responsible for assembling various elevator interior components according to production specifications. This role requires working with diverse materials such as laminates, metals, and custom panels, and operating in a manufacturing environment.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candidate will be proficient in using hand and power tools, understand manufacturing processes, and be able to interpret technical drawings.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Assemble elevator interior walls and components with accuracy.</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Assist in manufacturing accessories and custom panel assembly.</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Operate hand and power tools safely and effectively.</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Cut, grind, and fit stainless steel and aluminum frameworks.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Read and follow CAD drawings to ensure product accuracy.</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Adhere to all safety protocols and procedures, including the handling of chemicals using SDS processes.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Maintain production records and ensure materials are ready for scheduled work.</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general labour and additional related tasks as required by the supervisor.</w:t>
      </w:r>
    </w:p>
    <w:p w:rsidR="00000000" w:rsidDel="00000000" w:rsidP="00000000" w:rsidRDefault="00000000" w:rsidRPr="00000000" w14:paraId="0000001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 of assembly or manufacturing experience.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with hand and power tools.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working with laminates, metals, and custom panels.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knowledge of CAD drawings and manufacturing processes.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additional certifications are a plus.</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Attention to detail and precision.</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skills.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follow instructions and work independently.</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management and problem-solving skills.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Adaptable and a self-starter.</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active position in a manufacturing shop environment.</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Fonts w:ascii="Calibri" w:cs="Calibri" w:eastAsia="Calibri" w:hAnsi="Calibri"/>
          <w:highlight w:val="white"/>
          <w:rtl w:val="0"/>
        </w:rPr>
        <w:t xml:space="preserve"> with potential for overtime and weekend work as needed.</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varying temperatures (hot in summer, cold in winter).</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Requires standing, walking, bending, and occasional lifting of medium to heavy loads of up to XX pounds.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working in dusty or noisy environments.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Protective Equipment (PPE) must be worn at all times.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evening and weekend work may be required.</w:t>
      </w:r>
    </w:p>
    <w:p w:rsidR="00000000" w:rsidDel="00000000" w:rsidP="00000000" w:rsidRDefault="00000000" w:rsidRPr="00000000" w14:paraId="00000038">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